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4014A">
        <w:rPr>
          <w:rFonts w:ascii="Times New Roman" w:eastAsia="Calibri" w:hAnsi="Times New Roman" w:cs="Times New Roman"/>
          <w:b/>
          <w:sz w:val="28"/>
          <w:szCs w:val="28"/>
        </w:rPr>
        <w:t>ОБ УСТАНОВЛЕНИИ ПЛАТЫ.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B4014A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Документы: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014A">
        <w:rPr>
          <w:rFonts w:ascii="Times New Roman" w:eastAsia="Calibri" w:hAnsi="Times New Roman" w:cs="Times New Roman"/>
          <w:b/>
          <w:sz w:val="26"/>
          <w:szCs w:val="26"/>
        </w:rPr>
        <w:t>Постановление администрации города Кирова от 12.05.2025№2131-п «Об утверждении Порядка предоставления дополнительных мер социальной поддержки отдельным категориям родителей (законных представителей)»: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2.2 Дополнительная мера социальной поддержки в виде освобождения от родительской платы предоставляется следующим категориям родителей (законных представителей):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B4014A">
        <w:rPr>
          <w:rFonts w:ascii="Times New Roman" w:eastAsia="Calibri" w:hAnsi="Times New Roman" w:cs="Times New Roman"/>
          <w:sz w:val="26"/>
          <w:szCs w:val="26"/>
        </w:rPr>
        <w:t>фенилкетонурия</w:t>
      </w:r>
      <w:proofErr w:type="spellEnd"/>
      <w:r w:rsidRPr="00B4014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Кировской области в экстренном массовом порядке.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Дополнительная мера социальной поддержки в виде снижения на 50%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Дополнительная мера социальной поддержки в виде снижения на 25% размера родительской платы предоставляется родителям (законным представителям) детей, получающим меры социальной поддержки в соответствии с Законом Кировской области от 10.06.2015 № 546-ЗО «О мерах социальной поддержки семей, имеющих детей» (далее - Закон Кировской области № 546-ЗО) в случае, если среднедушевой доход на одного члена семьи не превышает величину прожиточного минимума на душу населения, установленную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в Кировской области.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>ля получения дополнительной меры социальной поддержки родитель (законный представитель) ребенка (далее - заявитель) представляет в образовательную организацию, которую посещает ребенок, следующие документы: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2.7.1 Заявление о предоставлении дополнительной меры социальной поддержки (далее - заявление) по форме согласно приложению к настоящему Порядку.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2.7.2 Копию паспорта или иного документа, удостоверяющего личность заявителя.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2.7.4 Справку медицинской организации, подтверждающую диагноз ребенка, посещающего образовательную организацию, для предоставления дополнительной меры социальной поддержки.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 выданного не ранее 18.02.2022 для предоставления дополнительной меры социальной поддержки.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2.7.6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ля предоставления дополнительной меры социальной поддержки в виде снижения на 50%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Pr="00B4014A">
        <w:rPr>
          <w:rFonts w:ascii="Times New Roman" w:eastAsia="Calibri" w:hAnsi="Times New Roman" w:cs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  <w:proofErr w:type="gramEnd"/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2.8 Заявитель для подтверждения права на предоставлении дополнительной  меры социальной поддержки в виде снижения на 25% размера родительской платы предоставляется родителям (законным представителям) детей, получающим меры социальной поддержки,  вправе предоставить в образовательную организацию документ, подтверждающий назначение меры  социальной поддержки в соответствии с Законом 546-ЗО в случае, если среднедушевой доход на одного члена семьи не превышает величину прожиточного минимума на душу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населения, установленную в Кировской области,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услуг (функций)».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2.9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ри предоставлении копий документов предъявляются оригиналы документов для обозрения. 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2.13. 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  <w:proofErr w:type="gramEnd"/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B4014A">
        <w:rPr>
          <w:rFonts w:ascii="Times New Roman" w:eastAsia="Calibri" w:hAnsi="Times New Roman" w:cs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2.14.2. 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  <w:proofErr w:type="gramEnd"/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2.17. 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но не ранее дня установления статуса многодетной семьи; если среднедушевой доход на одного члена семьи не превышает величину прожиточного минимума на душу населения в размере 25%, но не ранее дня зачисления.</w:t>
      </w:r>
      <w:proofErr w:type="gramEnd"/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014A">
        <w:rPr>
          <w:rFonts w:ascii="Times New Roman" w:eastAsia="Calibri" w:hAnsi="Times New Roman" w:cs="Times New Roman"/>
          <w:b/>
          <w:sz w:val="26"/>
          <w:szCs w:val="26"/>
        </w:rPr>
        <w:t>Постановление администрации города Кирова от 20.05.2025 № 2274-п «Об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образования».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2.4. В соответствии с частью 3 статьи 65 Федерального закона от 29.12.2012 № 273-ФЗ «Об образовании в Российской Федерации» плата за присмотр и уход не взимается в следующих случаях: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-за присмотр и уход за детьми-инвалидами при предоставлении копии справки, подтверждающей факт установления инвалидности;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-за присмотр и уход за детьми-сиротами и детьми, оставшимися без попечения родителей при предоставлении 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копии акта органа опеки попечительства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о назначении опекуном;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2.5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2.5.1.В соответствии с решением Кировской Думы от 21.02.2023 №6/4 «Об установлении дополнительной меры социальной поддержки работникам муниципальных дошкольных образовательных организаций» по 31.12.2026 работникам муниципальных дошкольных образовательных организаций, зарегистрированным, проживающим и работающим на территории муниципального образования «Город Киров», представляется дополнительная мера социальной поддержки в виде освобождения от платы за присмотр и уход за детьми, посещающими образовательные организации, при предоставлении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справки с места работы в муниципальной дошкольной образовательной организации и копии документа, подтверждающего регистрацию по месту жительства родителя </w:t>
      </w:r>
      <w:r w:rsidRPr="00B4014A">
        <w:rPr>
          <w:rFonts w:ascii="Times New Roman" w:eastAsia="Calibri" w:hAnsi="Times New Roman" w:cs="Times New Roman"/>
          <w:sz w:val="26"/>
          <w:szCs w:val="26"/>
        </w:rPr>
        <w:lastRenderedPageBreak/>
        <w:t>(законного представителя) на территории муниципального образования «Город Киров».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3.4.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Внесение платы за присмотр и уход возможно через онлайн–кассу образовательной организации при ее наличии.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4014A">
        <w:rPr>
          <w:rFonts w:ascii="Times New Roman" w:eastAsia="Calibri" w:hAnsi="Times New Roman" w:cs="Times New Roman"/>
          <w:b/>
          <w:sz w:val="26"/>
          <w:szCs w:val="26"/>
        </w:rPr>
        <w:t>Постановление администрации города Кирова от 07.04.2025 № 1465-п «Об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образования».</w:t>
      </w:r>
      <w:proofErr w:type="gramEnd"/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lastRenderedPageBreak/>
        <w:t>2.2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proofErr w:type="gramEnd"/>
      <w:r w:rsidRPr="00B4014A">
        <w:rPr>
          <w:rFonts w:ascii="Times New Roman" w:eastAsia="Calibri" w:hAnsi="Times New Roman" w:cs="Times New Roman"/>
          <w:sz w:val="26"/>
          <w:szCs w:val="26"/>
        </w:rPr>
        <w:t>ля получения дополнительной меры социальной поддержки родитель (законный представитель) ребенка участника специальной военной операции (далее - заявитель) представляет в образовательную организацию, которую посещает ребенок участника специальной военной операции, следующие документы (сведения):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2.2.1. Заявление о предоставлении дополнительной меры социальной поддержки по форме согласно приложению к настоящему Порядку;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2.2.2. Копию паспорта или иного документа, удостоверяющего личность заявителя или представителя заявителя;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2.2.3. Документы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2.2.4. Документы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2.2.5. 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Копию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  <w:proofErr w:type="gramEnd"/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 xml:space="preserve">2.2.6. </w:t>
      </w:r>
      <w:proofErr w:type="gramStart"/>
      <w:r w:rsidRPr="00B4014A">
        <w:rPr>
          <w:rFonts w:ascii="Times New Roman" w:eastAsia="Calibri" w:hAnsi="Times New Roman" w:cs="Times New Roman"/>
          <w:sz w:val="26"/>
          <w:szCs w:val="26"/>
        </w:rPr>
        <w:t>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  <w:proofErr w:type="gramEnd"/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014A" w:rsidRPr="00B4014A" w:rsidRDefault="00B4014A" w:rsidP="00B4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14A">
        <w:rPr>
          <w:rFonts w:ascii="Times New Roman" w:eastAsia="Calibri" w:hAnsi="Times New Roman" w:cs="Times New Roman"/>
          <w:sz w:val="26"/>
          <w:szCs w:val="26"/>
        </w:rPr>
        <w:t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«Централизованная бухгалтерия муниципальных образовательных учреждений города Кирова» для расчета платы за присмотр и уход. Документы, являющиеся основанием для снижения (</w:t>
      </w:r>
      <w:proofErr w:type="spellStart"/>
      <w:r w:rsidRPr="00B4014A">
        <w:rPr>
          <w:rFonts w:ascii="Times New Roman" w:eastAsia="Calibri" w:hAnsi="Times New Roman" w:cs="Times New Roman"/>
          <w:sz w:val="26"/>
          <w:szCs w:val="26"/>
        </w:rPr>
        <w:t>невзимания</w:t>
      </w:r>
      <w:proofErr w:type="spellEnd"/>
      <w:r w:rsidRPr="00B4014A">
        <w:rPr>
          <w:rFonts w:ascii="Times New Roman" w:eastAsia="Calibri" w:hAnsi="Times New Roman" w:cs="Times New Roman"/>
          <w:sz w:val="26"/>
          <w:szCs w:val="26"/>
        </w:rPr>
        <w:t>) платы за присмотр и уход, хранятся в образовательной организации.</w:t>
      </w:r>
    </w:p>
    <w:p w:rsidR="00513B1E" w:rsidRDefault="00513B1E"/>
    <w:sectPr w:rsidR="00513B1E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4A"/>
    <w:rsid w:val="00513B1E"/>
    <w:rsid w:val="00B4014A"/>
    <w:rsid w:val="00C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2025-06-20T06:31:00Z</dcterms:created>
  <dcterms:modified xsi:type="dcterms:W3CDTF">2025-06-20T06:31:00Z</dcterms:modified>
</cp:coreProperties>
</file>